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E7" w:rsidRDefault="006749E7"/>
    <w:p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noProof/>
          <w:lang w:eastAsia="it-IT"/>
        </w:rPr>
        <w:drawing>
          <wp:inline distT="0" distB="0" distL="0" distR="0">
            <wp:extent cx="619125" cy="561975"/>
            <wp:effectExtent l="0" t="0" r="9525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bCs/>
        </w:rPr>
        <w:t>ISTITUTO DI ISTRUZIONE SUPERIORE STATALE</w:t>
      </w:r>
    </w:p>
    <w:p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bCs/>
          <w:i/>
          <w:iCs/>
        </w:rPr>
        <w:t>“ ROSINA SALVO “- TRAPANI</w:t>
      </w:r>
    </w:p>
    <w:p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i/>
          <w:iCs/>
        </w:rPr>
        <w:t>Sede: Via Marinella, 1 – 91100 TRAPANI – Tel 0923 22386 – Fax:0923 23505 -</w:t>
      </w:r>
    </w:p>
    <w:p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</w:rPr>
        <w:t>E-mail (PEC):tpis031005@pec.istruzione.it – E-mail (PEO):tpis031005@istruzione.it</w:t>
      </w:r>
    </w:p>
    <w:p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</w:rPr>
        <w:t>Codice meccanografico: TPIS031005 – C.F. 93072110815 - sito internet</w:t>
      </w:r>
      <w:hyperlink r:id="rId5" w:history="1">
        <w:r w:rsidRPr="005811EA">
          <w:rPr>
            <w:rStyle w:val="Collegamentoipertestuale"/>
            <w:b/>
          </w:rPr>
          <w:t xml:space="preserve"> www.rosinasalvo.gov.it</w:t>
        </w:r>
      </w:hyperlink>
    </w:p>
    <w:p w:rsidR="002F3C34" w:rsidRDefault="002F3C34" w:rsidP="002F3C34">
      <w:pPr>
        <w:spacing w:after="0" w:line="240" w:lineRule="auto"/>
      </w:pPr>
    </w:p>
    <w:p w:rsidR="002F3C34" w:rsidRDefault="002F3C34" w:rsidP="002F3C34">
      <w:pPr>
        <w:spacing w:after="0" w:line="240" w:lineRule="auto"/>
        <w:jc w:val="center"/>
        <w:rPr>
          <w:b/>
          <w:i/>
        </w:rPr>
      </w:pPr>
      <w:r w:rsidRPr="002F3C34">
        <w:rPr>
          <w:b/>
          <w:i/>
        </w:rPr>
        <w:t>Funzione Strumentale Area 3</w:t>
      </w:r>
    </w:p>
    <w:p w:rsidR="002F3C34" w:rsidRPr="002F3C34" w:rsidRDefault="002F3C34" w:rsidP="002F3C34">
      <w:pPr>
        <w:spacing w:after="0" w:line="240" w:lineRule="auto"/>
        <w:jc w:val="center"/>
        <w:rPr>
          <w:b/>
        </w:rPr>
      </w:pPr>
      <w:r>
        <w:rPr>
          <w:b/>
          <w:i/>
        </w:rPr>
        <w:t>Comunicazione n.</w:t>
      </w:r>
      <w:r w:rsidR="00AA50DE">
        <w:rPr>
          <w:b/>
          <w:i/>
        </w:rPr>
        <w:t>17</w:t>
      </w:r>
      <w:bookmarkStart w:id="0" w:name="_GoBack"/>
      <w:bookmarkEnd w:id="0"/>
    </w:p>
    <w:p w:rsidR="005811EA" w:rsidRPr="005811EA" w:rsidRDefault="00CF7192" w:rsidP="005811EA">
      <w:pPr>
        <w:spacing w:after="0" w:line="240" w:lineRule="auto"/>
        <w:jc w:val="right"/>
      </w:pPr>
      <w:r>
        <w:t>Trapani, 11</w:t>
      </w:r>
      <w:r w:rsidR="001F5CD7">
        <w:t>/01/2019</w:t>
      </w:r>
    </w:p>
    <w:p w:rsidR="005811EA" w:rsidRPr="005811EA" w:rsidRDefault="005811EA" w:rsidP="005811EA">
      <w:pPr>
        <w:spacing w:line="240" w:lineRule="auto"/>
        <w:jc w:val="right"/>
      </w:pPr>
    </w:p>
    <w:p w:rsidR="00CF7192" w:rsidRDefault="00E50165" w:rsidP="00AA50DE">
      <w:pPr>
        <w:spacing w:after="0" w:line="240" w:lineRule="auto"/>
        <w:jc w:val="right"/>
      </w:pPr>
      <w:r w:rsidRPr="00AA50DE">
        <w:t>Agli a</w:t>
      </w:r>
      <w:r w:rsidR="005811EA" w:rsidRPr="00AA50DE">
        <w:t>lunni</w:t>
      </w:r>
      <w:r w:rsidR="00CE0E01">
        <w:t xml:space="preserve"> </w:t>
      </w:r>
      <w:r w:rsidR="001F5CD7" w:rsidRPr="00AA50DE">
        <w:t xml:space="preserve">ed ai docenti delle classi 3L, 2L, 1A, </w:t>
      </w:r>
      <w:r w:rsidR="00AA50DE" w:rsidRPr="00AA50DE">
        <w:t>1B, 3M</w:t>
      </w:r>
      <w:r w:rsidR="005811EA" w:rsidRPr="00AA50DE">
        <w:t xml:space="preserve">  </w:t>
      </w:r>
    </w:p>
    <w:p w:rsidR="005811EA" w:rsidRPr="00AA50DE" w:rsidRDefault="005811EA" w:rsidP="00AA50DE">
      <w:pPr>
        <w:spacing w:after="0" w:line="240" w:lineRule="auto"/>
        <w:jc w:val="right"/>
      </w:pPr>
      <w:r w:rsidRPr="00AA50DE">
        <w:t xml:space="preserve"> Al Personale ATA</w:t>
      </w:r>
    </w:p>
    <w:p w:rsidR="005811EA" w:rsidRPr="00AA50DE" w:rsidRDefault="005811EA" w:rsidP="00AA50DE">
      <w:pPr>
        <w:spacing w:after="0" w:line="240" w:lineRule="auto"/>
        <w:jc w:val="right"/>
      </w:pPr>
      <w:r w:rsidRPr="00AA50DE">
        <w:tab/>
        <w:t xml:space="preserve"> Al DSGA</w:t>
      </w:r>
    </w:p>
    <w:p w:rsidR="002F3C34" w:rsidRPr="00AA50DE" w:rsidRDefault="005811EA" w:rsidP="002F3C34">
      <w:pPr>
        <w:spacing w:after="0"/>
        <w:jc w:val="right"/>
      </w:pPr>
      <w:r w:rsidRPr="00AA50DE">
        <w:tab/>
        <w:t xml:space="preserve">                                                          Al Sito</w:t>
      </w:r>
    </w:p>
    <w:p w:rsidR="002F3C34" w:rsidRPr="00AA50DE" w:rsidRDefault="002F3C34" w:rsidP="002F3C34">
      <w:pPr>
        <w:spacing w:after="0"/>
        <w:jc w:val="right"/>
      </w:pPr>
      <w:r w:rsidRPr="00AA50DE">
        <w:t>Al R.E.</w:t>
      </w:r>
    </w:p>
    <w:p w:rsidR="001F5CD7" w:rsidRDefault="001F5CD7" w:rsidP="002F3C34">
      <w:pPr>
        <w:spacing w:after="0"/>
        <w:jc w:val="right"/>
      </w:pPr>
    </w:p>
    <w:p w:rsidR="001F5CD7" w:rsidRDefault="001F5CD7" w:rsidP="001F5CD7">
      <w:pPr>
        <w:spacing w:after="0"/>
      </w:pPr>
      <w:r>
        <w:t>OGGETTO: VISITA DIDATTICA MUSEO DELLE ILLUSIONI</w:t>
      </w:r>
    </w:p>
    <w:p w:rsidR="001F5CD7" w:rsidRDefault="001F5CD7" w:rsidP="002F3C34">
      <w:pPr>
        <w:spacing w:after="0"/>
        <w:jc w:val="right"/>
      </w:pPr>
    </w:p>
    <w:p w:rsidR="001F5CD7" w:rsidRDefault="001F5CD7" w:rsidP="002F3C34">
      <w:pPr>
        <w:spacing w:after="0"/>
        <w:jc w:val="right"/>
      </w:pPr>
    </w:p>
    <w:p w:rsidR="001F5CD7" w:rsidRPr="001F5CD7" w:rsidRDefault="001F5CD7" w:rsidP="001F5CD7">
      <w:pPr>
        <w:spacing w:after="0"/>
        <w:jc w:val="both"/>
      </w:pPr>
      <w:r w:rsidRPr="001F5CD7">
        <w:t xml:space="preserve">   Le seguenti classi effettueranno </w:t>
      </w:r>
      <w:r w:rsidR="00CF7192">
        <w:t>una visita didattica presso il “M</w:t>
      </w:r>
      <w:r w:rsidRPr="001F5CD7">
        <w:t>useo delle Illusioni ottiche</w:t>
      </w:r>
      <w:r w:rsidR="00CF7192">
        <w:t>”</w:t>
      </w:r>
      <w:r w:rsidRPr="001F5CD7">
        <w:t xml:space="preserve"> di Trapani come da programma indicato in tabella.</w:t>
      </w:r>
    </w:p>
    <w:p w:rsidR="001F5CD7" w:rsidRDefault="001F5CD7" w:rsidP="001F5CD7">
      <w:pPr>
        <w:spacing w:after="0"/>
        <w:jc w:val="both"/>
      </w:pPr>
      <w:r w:rsidRPr="001F5CD7">
        <w:t>Al termine della prima ricreaz</w:t>
      </w:r>
      <w:r w:rsidR="00AA50DE">
        <w:t>ione</w:t>
      </w:r>
      <w:r>
        <w:t xml:space="preserve"> gli studenti</w:t>
      </w:r>
      <w:r w:rsidR="00AA50DE">
        <w:t>,</w:t>
      </w:r>
      <w:r w:rsidRPr="001F5CD7">
        <w:t>con il docente accompagnatore</w:t>
      </w:r>
      <w:r w:rsidR="00AA50DE">
        <w:t>,</w:t>
      </w:r>
      <w:r w:rsidRPr="001F5CD7">
        <w:t xml:space="preserve"> si reche</w:t>
      </w:r>
      <w:r>
        <w:t>ranno al museo, a conclusione della visita</w:t>
      </w:r>
      <w:r w:rsidRPr="001F5CD7">
        <w:t xml:space="preserve"> saranno considerati liberi da impegni scolastici</w:t>
      </w:r>
      <w:r>
        <w:t>.</w:t>
      </w:r>
    </w:p>
    <w:p w:rsidR="001F5CD7" w:rsidRPr="001F5CD7" w:rsidRDefault="001F5CD7" w:rsidP="001F5CD7">
      <w:pPr>
        <w:spacing w:after="0"/>
        <w:jc w:val="both"/>
      </w:pPr>
      <w:r>
        <w:t xml:space="preserve">La durata del percorso fra le più celebri illusioni ottiche, </w:t>
      </w:r>
      <w:r w:rsidR="00AA50DE">
        <w:t>che avrà inizio alle ore 11:00,</w:t>
      </w:r>
      <w:r>
        <w:t xml:space="preserve"> sarà di  circa 2 ore.</w:t>
      </w:r>
    </w:p>
    <w:p w:rsidR="005C14D8" w:rsidRDefault="005C14D8" w:rsidP="001F5CD7">
      <w:pPr>
        <w:spacing w:after="0"/>
        <w:jc w:val="both"/>
      </w:pPr>
    </w:p>
    <w:tbl>
      <w:tblPr>
        <w:tblStyle w:val="Grigliatabella"/>
        <w:tblpPr w:leftFromText="141" w:rightFromText="141" w:vertAnchor="page" w:horzAnchor="margin" w:tblpXSpec="center" w:tblpY="10606"/>
        <w:tblW w:w="0" w:type="auto"/>
        <w:tblLook w:val="04A0"/>
      </w:tblPr>
      <w:tblGrid>
        <w:gridCol w:w="554"/>
        <w:gridCol w:w="909"/>
        <w:gridCol w:w="2041"/>
        <w:gridCol w:w="792"/>
      </w:tblGrid>
      <w:tr w:rsidR="001F5CD7" w:rsidRPr="001F5CD7" w:rsidTr="001F5CD7">
        <w:tc>
          <w:tcPr>
            <w:tcW w:w="554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</w:p>
        </w:tc>
        <w:tc>
          <w:tcPr>
            <w:tcW w:w="909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CLASSE</w:t>
            </w:r>
          </w:p>
        </w:tc>
        <w:tc>
          <w:tcPr>
            <w:tcW w:w="2041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 xml:space="preserve">ACCOMPAGNATORE </w:t>
            </w:r>
          </w:p>
        </w:tc>
        <w:tc>
          <w:tcPr>
            <w:tcW w:w="792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DATA</w:t>
            </w:r>
          </w:p>
        </w:tc>
      </w:tr>
      <w:tr w:rsidR="001F5CD7" w:rsidRPr="001F5CD7" w:rsidTr="001F5CD7">
        <w:tc>
          <w:tcPr>
            <w:tcW w:w="554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1</w:t>
            </w:r>
          </w:p>
        </w:tc>
        <w:tc>
          <w:tcPr>
            <w:tcW w:w="909" w:type="dxa"/>
          </w:tcPr>
          <w:p w:rsidR="001F5CD7" w:rsidRPr="001F5CD7" w:rsidRDefault="001F5CD7" w:rsidP="00AA50DE">
            <w:pPr>
              <w:spacing w:line="259" w:lineRule="auto"/>
              <w:jc w:val="center"/>
            </w:pPr>
            <w:r w:rsidRPr="001F5CD7">
              <w:t>3L</w:t>
            </w:r>
          </w:p>
        </w:tc>
        <w:tc>
          <w:tcPr>
            <w:tcW w:w="2041" w:type="dxa"/>
          </w:tcPr>
          <w:p w:rsidR="001F5CD7" w:rsidRPr="001F5CD7" w:rsidRDefault="00AA50DE" w:rsidP="001F5CD7">
            <w:pPr>
              <w:spacing w:line="259" w:lineRule="auto"/>
              <w:jc w:val="right"/>
            </w:pPr>
            <w:r>
              <w:t xml:space="preserve">F. </w:t>
            </w:r>
            <w:r w:rsidR="001F5CD7" w:rsidRPr="001F5CD7">
              <w:t>SCARPITTA</w:t>
            </w:r>
          </w:p>
        </w:tc>
        <w:tc>
          <w:tcPr>
            <w:tcW w:w="792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14/01</w:t>
            </w:r>
          </w:p>
        </w:tc>
      </w:tr>
      <w:tr w:rsidR="001F5CD7" w:rsidRPr="001F5CD7" w:rsidTr="001F5CD7">
        <w:tc>
          <w:tcPr>
            <w:tcW w:w="554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2</w:t>
            </w:r>
          </w:p>
        </w:tc>
        <w:tc>
          <w:tcPr>
            <w:tcW w:w="909" w:type="dxa"/>
          </w:tcPr>
          <w:p w:rsidR="001F5CD7" w:rsidRPr="001F5CD7" w:rsidRDefault="001F5CD7" w:rsidP="00AA50DE">
            <w:pPr>
              <w:spacing w:line="259" w:lineRule="auto"/>
              <w:jc w:val="center"/>
            </w:pPr>
            <w:r w:rsidRPr="001F5CD7">
              <w:t>2L</w:t>
            </w:r>
          </w:p>
        </w:tc>
        <w:tc>
          <w:tcPr>
            <w:tcW w:w="2041" w:type="dxa"/>
          </w:tcPr>
          <w:p w:rsidR="001F5CD7" w:rsidRPr="001F5CD7" w:rsidRDefault="00AA50DE" w:rsidP="001F5CD7">
            <w:pPr>
              <w:spacing w:line="259" w:lineRule="auto"/>
              <w:jc w:val="right"/>
            </w:pPr>
            <w:r>
              <w:t xml:space="preserve">S. </w:t>
            </w:r>
            <w:r w:rsidR="001F5CD7" w:rsidRPr="001F5CD7">
              <w:t>CUCCIARRE’</w:t>
            </w:r>
          </w:p>
        </w:tc>
        <w:tc>
          <w:tcPr>
            <w:tcW w:w="792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15/01</w:t>
            </w:r>
          </w:p>
        </w:tc>
      </w:tr>
      <w:tr w:rsidR="001F5CD7" w:rsidRPr="001F5CD7" w:rsidTr="001F5CD7">
        <w:tc>
          <w:tcPr>
            <w:tcW w:w="554" w:type="dxa"/>
          </w:tcPr>
          <w:p w:rsidR="001F5CD7" w:rsidRPr="001F5CD7" w:rsidRDefault="001F5CD7" w:rsidP="001F5CD7">
            <w:pPr>
              <w:spacing w:line="259" w:lineRule="auto"/>
              <w:jc w:val="right"/>
            </w:pPr>
            <w:r w:rsidRPr="001F5CD7">
              <w:t>3</w:t>
            </w:r>
          </w:p>
        </w:tc>
        <w:tc>
          <w:tcPr>
            <w:tcW w:w="909" w:type="dxa"/>
          </w:tcPr>
          <w:p w:rsidR="001F5CD7" w:rsidRPr="001F5CD7" w:rsidRDefault="001F5CD7" w:rsidP="00AA50DE">
            <w:pPr>
              <w:spacing w:line="259" w:lineRule="auto"/>
              <w:jc w:val="center"/>
            </w:pPr>
            <w:r w:rsidRPr="001F5CD7">
              <w:t>1A</w:t>
            </w:r>
          </w:p>
        </w:tc>
        <w:tc>
          <w:tcPr>
            <w:tcW w:w="2041" w:type="dxa"/>
          </w:tcPr>
          <w:p w:rsidR="001F5CD7" w:rsidRPr="001F5CD7" w:rsidRDefault="00AA50DE" w:rsidP="001F5CD7">
            <w:pPr>
              <w:spacing w:line="259" w:lineRule="auto"/>
              <w:jc w:val="right"/>
            </w:pPr>
            <w:r>
              <w:t xml:space="preserve">R. </w:t>
            </w:r>
            <w:r w:rsidR="001F5CD7" w:rsidRPr="001F5CD7">
              <w:t>ALTESE</w:t>
            </w:r>
          </w:p>
        </w:tc>
        <w:tc>
          <w:tcPr>
            <w:tcW w:w="792" w:type="dxa"/>
          </w:tcPr>
          <w:p w:rsidR="001F5CD7" w:rsidRPr="001F5CD7" w:rsidRDefault="00AA50DE" w:rsidP="001F5CD7">
            <w:pPr>
              <w:spacing w:line="259" w:lineRule="auto"/>
              <w:jc w:val="right"/>
            </w:pPr>
            <w:r>
              <w:t>16/</w:t>
            </w:r>
            <w:r w:rsidR="001F5CD7" w:rsidRPr="001F5CD7">
              <w:t>01</w:t>
            </w:r>
          </w:p>
        </w:tc>
      </w:tr>
      <w:tr w:rsidR="00AA50DE" w:rsidRPr="00AA50DE" w:rsidTr="001F5CD7">
        <w:tc>
          <w:tcPr>
            <w:tcW w:w="554" w:type="dxa"/>
          </w:tcPr>
          <w:p w:rsidR="001F5CD7" w:rsidRPr="00AA50DE" w:rsidRDefault="00AA50DE" w:rsidP="001F5CD7">
            <w:pPr>
              <w:spacing w:line="259" w:lineRule="auto"/>
              <w:jc w:val="right"/>
            </w:pPr>
            <w:r>
              <w:t>4</w:t>
            </w:r>
          </w:p>
        </w:tc>
        <w:tc>
          <w:tcPr>
            <w:tcW w:w="909" w:type="dxa"/>
          </w:tcPr>
          <w:p w:rsidR="001F5CD7" w:rsidRPr="00AA50DE" w:rsidRDefault="00AA50DE" w:rsidP="00AA50DE">
            <w:pPr>
              <w:spacing w:line="259" w:lineRule="auto"/>
              <w:jc w:val="center"/>
            </w:pPr>
            <w:r w:rsidRPr="00AA50DE">
              <w:t>1B</w:t>
            </w:r>
          </w:p>
        </w:tc>
        <w:tc>
          <w:tcPr>
            <w:tcW w:w="2041" w:type="dxa"/>
          </w:tcPr>
          <w:p w:rsidR="001F5CD7" w:rsidRPr="00AA50DE" w:rsidRDefault="00AA50DE" w:rsidP="001F5CD7">
            <w:pPr>
              <w:spacing w:line="259" w:lineRule="auto"/>
              <w:jc w:val="right"/>
            </w:pPr>
            <w:r w:rsidRPr="00AA50DE">
              <w:t xml:space="preserve">L. PASTORE </w:t>
            </w:r>
          </w:p>
        </w:tc>
        <w:tc>
          <w:tcPr>
            <w:tcW w:w="792" w:type="dxa"/>
          </w:tcPr>
          <w:p w:rsidR="001F5CD7" w:rsidRPr="00AA50DE" w:rsidRDefault="001F5CD7" w:rsidP="001F5CD7">
            <w:pPr>
              <w:spacing w:line="259" w:lineRule="auto"/>
              <w:jc w:val="right"/>
            </w:pPr>
            <w:r w:rsidRPr="00AA50DE">
              <w:t>17/01</w:t>
            </w:r>
          </w:p>
        </w:tc>
      </w:tr>
      <w:tr w:rsidR="00AA50DE" w:rsidRPr="00AA50DE" w:rsidTr="001F5CD7">
        <w:tc>
          <w:tcPr>
            <w:tcW w:w="554" w:type="dxa"/>
          </w:tcPr>
          <w:p w:rsidR="001F5CD7" w:rsidRPr="00AA50DE" w:rsidRDefault="00AA50DE" w:rsidP="001F5CD7">
            <w:pPr>
              <w:spacing w:line="259" w:lineRule="auto"/>
              <w:jc w:val="right"/>
            </w:pPr>
            <w:r>
              <w:t>5</w:t>
            </w:r>
          </w:p>
        </w:tc>
        <w:tc>
          <w:tcPr>
            <w:tcW w:w="909" w:type="dxa"/>
          </w:tcPr>
          <w:p w:rsidR="001F5CD7" w:rsidRPr="00AA50DE" w:rsidRDefault="001F5CD7" w:rsidP="00AA50DE">
            <w:pPr>
              <w:spacing w:line="259" w:lineRule="auto"/>
              <w:jc w:val="center"/>
            </w:pPr>
            <w:r w:rsidRPr="00AA50DE">
              <w:t>3M</w:t>
            </w:r>
          </w:p>
        </w:tc>
        <w:tc>
          <w:tcPr>
            <w:tcW w:w="2041" w:type="dxa"/>
          </w:tcPr>
          <w:p w:rsidR="001F5CD7" w:rsidRPr="00AA50DE" w:rsidRDefault="00AA50DE" w:rsidP="001F5CD7">
            <w:pPr>
              <w:spacing w:line="259" w:lineRule="auto"/>
              <w:jc w:val="right"/>
            </w:pPr>
            <w:r w:rsidRPr="00AA50DE">
              <w:t xml:space="preserve">E. </w:t>
            </w:r>
            <w:r w:rsidR="001F5CD7" w:rsidRPr="00AA50DE">
              <w:t xml:space="preserve"> MESSINA</w:t>
            </w:r>
          </w:p>
        </w:tc>
        <w:tc>
          <w:tcPr>
            <w:tcW w:w="792" w:type="dxa"/>
          </w:tcPr>
          <w:p w:rsidR="001F5CD7" w:rsidRPr="00AA50DE" w:rsidRDefault="001F5CD7" w:rsidP="001F5CD7">
            <w:pPr>
              <w:spacing w:line="259" w:lineRule="auto"/>
              <w:jc w:val="right"/>
            </w:pPr>
            <w:r w:rsidRPr="00AA50DE">
              <w:t>18/01</w:t>
            </w:r>
          </w:p>
        </w:tc>
      </w:tr>
    </w:tbl>
    <w:p w:rsidR="005C14D8" w:rsidRDefault="005C14D8" w:rsidP="002F3C34">
      <w:pPr>
        <w:spacing w:after="0"/>
        <w:jc w:val="right"/>
      </w:pPr>
    </w:p>
    <w:p w:rsidR="005C14D8" w:rsidRDefault="005C14D8" w:rsidP="002F3C34">
      <w:pPr>
        <w:spacing w:after="0"/>
        <w:jc w:val="right"/>
      </w:pPr>
    </w:p>
    <w:p w:rsidR="005C14D8" w:rsidRDefault="005C14D8" w:rsidP="002F3C34">
      <w:pPr>
        <w:spacing w:after="0"/>
        <w:jc w:val="right"/>
      </w:pPr>
    </w:p>
    <w:p w:rsidR="005C14D8" w:rsidRDefault="005C14D8" w:rsidP="002F3C34">
      <w:pPr>
        <w:spacing w:after="0"/>
        <w:jc w:val="right"/>
      </w:pPr>
    </w:p>
    <w:p w:rsidR="005C14D8" w:rsidRDefault="005C14D8" w:rsidP="002F3C34">
      <w:pPr>
        <w:spacing w:after="0"/>
        <w:jc w:val="right"/>
      </w:pPr>
    </w:p>
    <w:p w:rsidR="005C14D8" w:rsidRDefault="005C14D8" w:rsidP="002F3C34">
      <w:pPr>
        <w:spacing w:after="0"/>
        <w:jc w:val="right"/>
      </w:pPr>
    </w:p>
    <w:p w:rsidR="005811EA" w:rsidRDefault="005811EA"/>
    <w:p w:rsidR="005B5ED7" w:rsidRDefault="005B5ED7" w:rsidP="000548E9"/>
    <w:p w:rsidR="001F5CD7" w:rsidRDefault="001F5CD7" w:rsidP="000548E9">
      <w:r>
        <w:t>Seguirà nuova circolare con il calendario delle visite delle altre classi.</w:t>
      </w:r>
    </w:p>
    <w:p w:rsidR="00F27E95" w:rsidRDefault="00F27E95" w:rsidP="000548E9">
      <w:pPr>
        <w:spacing w:after="0"/>
        <w:jc w:val="center"/>
      </w:pPr>
    </w:p>
    <w:p w:rsidR="00F27E95" w:rsidRDefault="00F27E95" w:rsidP="000548E9">
      <w:pPr>
        <w:spacing w:after="0"/>
        <w:jc w:val="center"/>
      </w:pPr>
    </w:p>
    <w:p w:rsidR="000548E9" w:rsidRPr="002F3C34" w:rsidRDefault="000548E9" w:rsidP="002F3C34">
      <w:pPr>
        <w:spacing w:after="0"/>
        <w:jc w:val="right"/>
        <w:rPr>
          <w:i/>
        </w:rPr>
      </w:pPr>
      <w:r>
        <w:t xml:space="preserve"> Prof.ssa Enza Messina</w:t>
      </w:r>
      <w:r w:rsidR="002F3C34">
        <w:rPr>
          <w:i/>
        </w:rPr>
        <w:t>-</w:t>
      </w:r>
      <w:r w:rsidRPr="000548E9">
        <w:t xml:space="preserve"> F</w:t>
      </w:r>
      <w:r>
        <w:t>.</w:t>
      </w:r>
      <w:r w:rsidRPr="000548E9">
        <w:t>S</w:t>
      </w:r>
      <w:r>
        <w:t>.</w:t>
      </w:r>
      <w:r w:rsidRPr="000548E9">
        <w:t xml:space="preserve"> Area 3</w:t>
      </w:r>
    </w:p>
    <w:p w:rsidR="000548E9" w:rsidRPr="000548E9" w:rsidRDefault="000548E9" w:rsidP="000548E9">
      <w:pPr>
        <w:spacing w:after="0"/>
        <w:jc w:val="right"/>
      </w:pPr>
      <w:r w:rsidRPr="000548E9">
        <w:t xml:space="preserve">Firma autografa sostituita a mezzo stampa, </w:t>
      </w:r>
    </w:p>
    <w:p w:rsidR="000548E9" w:rsidRPr="000548E9" w:rsidRDefault="000548E9" w:rsidP="000548E9">
      <w:pPr>
        <w:spacing w:after="0"/>
        <w:jc w:val="right"/>
        <w:rPr>
          <w:i/>
        </w:rPr>
      </w:pPr>
      <w:r>
        <w:t xml:space="preserve">ai sensi dell’art.3 </w:t>
      </w:r>
      <w:r w:rsidRPr="000548E9">
        <w:t>comma</w:t>
      </w:r>
      <w:r>
        <w:t xml:space="preserve"> 2 </w:t>
      </w:r>
      <w:r w:rsidRPr="000548E9">
        <w:t>D. Lgs.n.39/93</w:t>
      </w:r>
    </w:p>
    <w:p w:rsidR="00911EA9" w:rsidRDefault="00911EA9" w:rsidP="00911EA9"/>
    <w:p w:rsidR="00911EA9" w:rsidRDefault="00911EA9"/>
    <w:sectPr w:rsidR="00911EA9" w:rsidSect="00C33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1EA9"/>
    <w:rsid w:val="000548E9"/>
    <w:rsid w:val="001F5CD7"/>
    <w:rsid w:val="002F3C34"/>
    <w:rsid w:val="005811EA"/>
    <w:rsid w:val="005B5ED7"/>
    <w:rsid w:val="005B61FE"/>
    <w:rsid w:val="005C14D8"/>
    <w:rsid w:val="006749E7"/>
    <w:rsid w:val="00911EA9"/>
    <w:rsid w:val="00960D9F"/>
    <w:rsid w:val="009F1EE0"/>
    <w:rsid w:val="00AA50DE"/>
    <w:rsid w:val="00AB7A05"/>
    <w:rsid w:val="00C33555"/>
    <w:rsid w:val="00CE0E01"/>
    <w:rsid w:val="00CF7192"/>
    <w:rsid w:val="00E50165"/>
    <w:rsid w:val="00EE52A3"/>
    <w:rsid w:val="00F10CAC"/>
    <w:rsid w:val="00F1722B"/>
    <w:rsid w:val="00F2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1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91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11E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cp:lastPrinted>2019-01-11T09:46:00Z</cp:lastPrinted>
  <dcterms:created xsi:type="dcterms:W3CDTF">2019-01-11T14:11:00Z</dcterms:created>
  <dcterms:modified xsi:type="dcterms:W3CDTF">2019-01-11T14:11:00Z</dcterms:modified>
</cp:coreProperties>
</file>